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color w:val="ff0000"/>
          <w:sz w:val="20"/>
          <w:szCs w:val="20"/>
          <w:highlight w:val="white"/>
        </w:rPr>
      </w:pPr>
      <w:bookmarkStart w:colFirst="0" w:colLast="0" w:name="_eqh8apiz058q" w:id="0"/>
      <w:bookmarkEnd w:id="0"/>
      <w:r w:rsidDel="00000000" w:rsidR="00000000" w:rsidRPr="00000000">
        <w:rPr>
          <w:sz w:val="20"/>
          <w:szCs w:val="20"/>
          <w:rtl w:val="0"/>
        </w:rPr>
        <w:t xml:space="preserve">Document Modifié et ratifié avec </w:t>
      </w:r>
      <w:r w:rsidDel="00000000" w:rsidR="00000000" w:rsidRPr="00000000">
        <w:rPr>
          <w:color w:val="cc0000"/>
          <w:sz w:val="20"/>
          <w:szCs w:val="20"/>
          <w:rtl w:val="0"/>
        </w:rPr>
        <w:t xml:space="preserve">(I</w:t>
      </w:r>
      <w:r w:rsidDel="00000000" w:rsidR="00000000" w:rsidRPr="00000000">
        <w:rPr>
          <w:color w:val="ff0000"/>
          <w:sz w:val="20"/>
          <w:szCs w:val="20"/>
          <w:rtl w:val="0"/>
        </w:rPr>
        <w:t xml:space="preserve">NSTANCE/COMITÉ)</w:t>
      </w:r>
      <w:r w:rsidDel="00000000" w:rsidR="00000000" w:rsidRPr="00000000">
        <w:rPr>
          <w:color w:val="ff0000"/>
          <w:sz w:val="20"/>
          <w:szCs w:val="20"/>
          <w:rtl w:val="0"/>
        </w:rPr>
        <w:t xml:space="preserve"> </w:t>
      </w:r>
      <w:r w:rsidDel="00000000" w:rsidR="00000000" w:rsidRPr="00000000">
        <w:rPr>
          <w:sz w:val="20"/>
          <w:szCs w:val="20"/>
          <w:rtl w:val="0"/>
        </w:rPr>
        <w:t xml:space="preserve">en date du </w:t>
      </w:r>
      <w:r w:rsidDel="00000000" w:rsidR="00000000" w:rsidRPr="00000000">
        <w:rPr>
          <w:color w:val="ff0000"/>
          <w:sz w:val="20"/>
          <w:szCs w:val="20"/>
          <w:highlight w:val="white"/>
          <w:rtl w:val="0"/>
        </w:rPr>
        <w:t xml:space="preserve">(METTRE LA DATE) </w:t>
      </w:r>
    </w:p>
    <w:p w:rsidR="00000000" w:rsidDel="00000000" w:rsidP="00000000" w:rsidRDefault="00000000" w:rsidRPr="00000000" w14:paraId="00000002">
      <w:pPr>
        <w:pStyle w:val="Heading1"/>
        <w:pageBreakBefore w:val="0"/>
        <w:rPr/>
      </w:pPr>
      <w:bookmarkStart w:colFirst="0" w:colLast="0" w:name="_5pifj5z4eju" w:id="1"/>
      <w:bookmarkEnd w:id="1"/>
      <w:commentRangeStart w:id="0"/>
      <w:r w:rsidDel="00000000" w:rsidR="00000000" w:rsidRPr="00000000">
        <w:rPr>
          <w:rtl w:val="0"/>
        </w:rPr>
        <w:t xml:space="preserve">Fonctionnement des compensations de participation et frais de séjour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pStyle w:val="Heading2"/>
        <w:rPr/>
      </w:pPr>
      <w:bookmarkStart w:colFirst="0" w:colLast="0" w:name="_2wtz8668mnbo" w:id="2"/>
      <w:bookmarkEnd w:id="2"/>
      <w:r w:rsidDel="00000000" w:rsidR="00000000" w:rsidRPr="00000000">
        <w:rPr>
          <w:rtl w:val="0"/>
        </w:rPr>
        <w:t xml:space="preserve">Rencontres, Représentations et participations externes </w:t>
      </w:r>
    </w:p>
    <w:p w:rsidR="00000000" w:rsidDel="00000000" w:rsidP="00000000" w:rsidRDefault="00000000" w:rsidRPr="00000000" w14:paraId="00000004">
      <w:pPr>
        <w:rPr>
          <w:i w:val="1"/>
          <w:color w:val="ff0000"/>
          <w:highlight w:val="white"/>
        </w:rPr>
      </w:pPr>
      <w:r w:rsidDel="00000000" w:rsidR="00000000" w:rsidRPr="00000000">
        <w:rPr>
          <w:sz w:val="21"/>
          <w:szCs w:val="21"/>
          <w:highlight w:val="white"/>
          <w:rtl w:val="0"/>
        </w:rPr>
        <w:t xml:space="preserve">Les règles de compensations de participation et déplacement s’appliquent</w:t>
      </w:r>
      <w:r w:rsidDel="00000000" w:rsidR="00000000" w:rsidRPr="00000000">
        <w:rPr>
          <w:highlight w:val="white"/>
          <w:rtl w:val="0"/>
        </w:rPr>
        <w:t xml:space="preserve"> pour une participation à un évènement : </w:t>
      </w:r>
      <w:r w:rsidDel="00000000" w:rsidR="00000000" w:rsidRPr="00000000">
        <w:rPr>
          <w:i w:val="1"/>
          <w:color w:val="ff0000"/>
          <w:highlight w:val="white"/>
          <w:rtl w:val="0"/>
        </w:rPr>
        <w:t xml:space="preserve">(METTRE ICI LES CONDITIONS DANS LESQUELLES UN ÉVÉNEMENT EST COMPENSÉ)</w:t>
      </w:r>
    </w:p>
    <w:p w:rsidR="00000000" w:rsidDel="00000000" w:rsidP="00000000" w:rsidRDefault="00000000" w:rsidRPr="00000000" w14:paraId="00000005">
      <w:pPr>
        <w:rPr>
          <w:color w:val="ff0000"/>
          <w:highlight w:val="white"/>
        </w:rPr>
      </w:pPr>
      <w:r w:rsidDel="00000000" w:rsidR="00000000" w:rsidRPr="00000000">
        <w:rPr>
          <w:rtl w:val="0"/>
        </w:rPr>
      </w:r>
    </w:p>
    <w:p w:rsidR="00000000" w:rsidDel="00000000" w:rsidP="00000000" w:rsidRDefault="00000000" w:rsidRPr="00000000" w14:paraId="00000006">
      <w:pPr>
        <w:ind w:left="0" w:firstLine="0"/>
        <w:rPr>
          <w:color w:val="ff0000"/>
          <w:highlight w:val="white"/>
        </w:rPr>
      </w:pPr>
      <w:r w:rsidDel="00000000" w:rsidR="00000000" w:rsidRPr="00000000">
        <w:rPr>
          <w:color w:val="ff0000"/>
          <w:highlight w:val="white"/>
          <w:rtl w:val="0"/>
        </w:rPr>
        <w:t xml:space="preserve">Exemples du MJSM : </w:t>
      </w:r>
    </w:p>
    <w:p w:rsidR="00000000" w:rsidDel="00000000" w:rsidP="00000000" w:rsidRDefault="00000000" w:rsidRPr="00000000" w14:paraId="00000007">
      <w:pPr>
        <w:numPr>
          <w:ilvl w:val="0"/>
          <w:numId w:val="1"/>
        </w:numPr>
        <w:ind w:left="720" w:hanging="360"/>
        <w:rPr>
          <w:color w:val="ff0000"/>
          <w:highlight w:val="white"/>
        </w:rPr>
      </w:pPr>
      <w:r w:rsidDel="00000000" w:rsidR="00000000" w:rsidRPr="00000000">
        <w:rPr>
          <w:color w:val="ff0000"/>
          <w:highlight w:val="white"/>
          <w:rtl w:val="0"/>
        </w:rPr>
        <w:t xml:space="preserve">Pour nous s’il s’agit d’une représentation active pour le MJSM ou d’un comité de travail et/ou </w:t>
      </w:r>
      <w:r w:rsidDel="00000000" w:rsidR="00000000" w:rsidRPr="00000000">
        <w:rPr>
          <w:color w:val="ff0000"/>
          <w:sz w:val="21"/>
          <w:szCs w:val="21"/>
          <w:highlight w:val="white"/>
          <w:rtl w:val="0"/>
        </w:rPr>
        <w:t xml:space="preserve">que l’appel/proposition/demande vient de la coordination, etc.</w:t>
      </w:r>
      <w:r w:rsidDel="00000000" w:rsidR="00000000" w:rsidRPr="00000000">
        <w:rPr>
          <w:color w:val="ff0000"/>
          <w:sz w:val="21"/>
          <w:szCs w:val="21"/>
          <w:highlight w:val="white"/>
          <w:rtl w:val="0"/>
        </w:rPr>
        <w:t xml:space="preserve"> </w:t>
      </w:r>
      <w:r w:rsidDel="00000000" w:rsidR="00000000" w:rsidRPr="00000000">
        <w:rPr>
          <w:color w:val="ff0000"/>
          <w:highlight w:val="white"/>
          <w:rtl w:val="0"/>
        </w:rPr>
        <w:t xml:space="preserve">Peut aussi être </w:t>
      </w:r>
      <w:r w:rsidDel="00000000" w:rsidR="00000000" w:rsidRPr="00000000">
        <w:rPr>
          <w:color w:val="ff0000"/>
          <w:highlight w:val="white"/>
          <w:rtl w:val="0"/>
        </w:rPr>
        <w:t xml:space="preserve">d</w:t>
      </w:r>
      <w:r w:rsidDel="00000000" w:rsidR="00000000" w:rsidRPr="00000000">
        <w:rPr>
          <w:color w:val="ff0000"/>
          <w:highlight w:val="white"/>
          <w:rtl w:val="0"/>
        </w:rPr>
        <w:t xml:space="preserve">écidé collectivement ou doit être confirmé chaque fois par « x personne ou instance »</w:t>
      </w:r>
      <w:r w:rsidDel="00000000" w:rsidR="00000000" w:rsidRPr="00000000">
        <w:rPr>
          <w:color w:val="ff0000"/>
          <w:highlight w:val="white"/>
          <w:rtl w:val="0"/>
        </w:rPr>
        <w:t xml:space="preserve"> etc. </w:t>
      </w:r>
      <w:r w:rsidDel="00000000" w:rsidR="00000000" w:rsidRPr="00000000">
        <w:rPr>
          <w:rtl w:val="0"/>
        </w:rPr>
      </w:r>
    </w:p>
    <w:p w:rsidR="00000000" w:rsidDel="00000000" w:rsidP="00000000" w:rsidRDefault="00000000" w:rsidRPr="00000000" w14:paraId="00000008">
      <w:pPr>
        <w:rPr>
          <w:color w:val="ff0000"/>
          <w:sz w:val="21"/>
          <w:szCs w:val="21"/>
          <w:highlight w:val="white"/>
        </w:rPr>
      </w:pPr>
      <w:r w:rsidDel="00000000" w:rsidR="00000000" w:rsidRPr="00000000">
        <w:rPr>
          <w:rtl w:val="0"/>
        </w:rPr>
      </w:r>
    </w:p>
    <w:p w:rsidR="00000000" w:rsidDel="00000000" w:rsidP="00000000" w:rsidRDefault="00000000" w:rsidRPr="00000000" w14:paraId="00000009">
      <w:pPr>
        <w:rPr>
          <w:color w:val="ff0000"/>
          <w:sz w:val="21"/>
          <w:szCs w:val="21"/>
          <w:highlight w:val="white"/>
        </w:rPr>
      </w:pPr>
      <w:r w:rsidDel="00000000" w:rsidR="00000000" w:rsidRPr="00000000">
        <w:rPr>
          <w:sz w:val="21"/>
          <w:szCs w:val="21"/>
          <w:highlight w:val="white"/>
          <w:rtl w:val="0"/>
        </w:rPr>
        <w:t xml:space="preserve">Il n’y aura pas de compensation de participation ou de remboursements dans les contextes suivants : </w:t>
      </w:r>
      <w:r w:rsidDel="00000000" w:rsidR="00000000" w:rsidRPr="00000000">
        <w:rPr>
          <w:i w:val="1"/>
          <w:color w:val="ff0000"/>
          <w:sz w:val="21"/>
          <w:szCs w:val="21"/>
          <w:highlight w:val="white"/>
          <w:rtl w:val="0"/>
        </w:rPr>
        <w:t xml:space="preserve">(METTRE ICI LES CONTEXTES DE PARTICIPATION SPÉCIFIQUEMENT EXCLUS)</w:t>
      </w:r>
      <w:r w:rsidDel="00000000" w:rsidR="00000000" w:rsidRPr="00000000">
        <w:rPr>
          <w:rtl w:val="0"/>
        </w:rPr>
      </w:r>
    </w:p>
    <w:p w:rsidR="00000000" w:rsidDel="00000000" w:rsidP="00000000" w:rsidRDefault="00000000" w:rsidRPr="00000000" w14:paraId="0000000A">
      <w:pPr>
        <w:ind w:left="0" w:firstLine="0"/>
        <w:rPr>
          <w:color w:val="ff0000"/>
          <w:sz w:val="21"/>
          <w:szCs w:val="21"/>
          <w:highlight w:val="white"/>
        </w:rPr>
      </w:pPr>
      <w:r w:rsidDel="00000000" w:rsidR="00000000" w:rsidRPr="00000000">
        <w:rPr>
          <w:rtl w:val="0"/>
        </w:rPr>
      </w:r>
    </w:p>
    <w:p w:rsidR="00000000" w:rsidDel="00000000" w:rsidP="00000000" w:rsidRDefault="00000000" w:rsidRPr="00000000" w14:paraId="0000000B">
      <w:pPr>
        <w:ind w:left="0" w:firstLine="0"/>
        <w:rPr>
          <w:color w:val="ff0000"/>
          <w:sz w:val="21"/>
          <w:szCs w:val="21"/>
          <w:highlight w:val="white"/>
        </w:rPr>
      </w:pPr>
      <w:r w:rsidDel="00000000" w:rsidR="00000000" w:rsidRPr="00000000">
        <w:rPr>
          <w:color w:val="ff0000"/>
          <w:sz w:val="21"/>
          <w:szCs w:val="21"/>
          <w:highlight w:val="white"/>
          <w:rtl w:val="0"/>
        </w:rPr>
        <w:t xml:space="preserve">Exemple du MJSM : </w:t>
      </w:r>
    </w:p>
    <w:p w:rsidR="00000000" w:rsidDel="00000000" w:rsidP="00000000" w:rsidRDefault="00000000" w:rsidRPr="00000000" w14:paraId="0000000C">
      <w:pPr>
        <w:numPr>
          <w:ilvl w:val="0"/>
          <w:numId w:val="2"/>
        </w:numPr>
        <w:ind w:left="720" w:hanging="360"/>
        <w:rPr>
          <w:color w:val="ff0000"/>
          <w:sz w:val="21"/>
          <w:szCs w:val="21"/>
          <w:highlight w:val="white"/>
          <w:u w:val="none"/>
        </w:rPr>
      </w:pPr>
      <w:r w:rsidDel="00000000" w:rsidR="00000000" w:rsidRPr="00000000">
        <w:rPr>
          <w:color w:val="ff0000"/>
          <w:sz w:val="21"/>
          <w:szCs w:val="21"/>
          <w:highlight w:val="white"/>
          <w:rtl w:val="0"/>
        </w:rPr>
        <w:t xml:space="preserve">Une initiative personnelle ou une </w:t>
      </w:r>
      <w:r w:rsidDel="00000000" w:rsidR="00000000" w:rsidRPr="00000000">
        <w:rPr>
          <w:color w:val="ff0000"/>
          <w:sz w:val="21"/>
          <w:szCs w:val="21"/>
          <w:highlight w:val="white"/>
          <w:rtl w:val="0"/>
        </w:rPr>
        <w:t xml:space="preserve">participation simple</w:t>
      </w:r>
      <w:r w:rsidDel="00000000" w:rsidR="00000000" w:rsidRPr="00000000">
        <w:rPr>
          <w:color w:val="ff0000"/>
          <w:sz w:val="21"/>
          <w:szCs w:val="21"/>
          <w:highlight w:val="white"/>
          <w:rtl w:val="0"/>
        </w:rPr>
        <w:t xml:space="preserve"> à une activité ayant été facilitée par le MJSM  ne sera pas compensée </w:t>
      </w:r>
    </w:p>
    <w:p w:rsidR="00000000" w:rsidDel="00000000" w:rsidP="00000000" w:rsidRDefault="00000000" w:rsidRPr="00000000" w14:paraId="0000000D">
      <w:pPr>
        <w:numPr>
          <w:ilvl w:val="0"/>
          <w:numId w:val="2"/>
        </w:numPr>
        <w:ind w:left="720" w:hanging="360"/>
        <w:rPr>
          <w:color w:val="ff0000"/>
          <w:sz w:val="21"/>
          <w:szCs w:val="21"/>
          <w:u w:val="none"/>
        </w:rPr>
      </w:pPr>
      <w:r w:rsidDel="00000000" w:rsidR="00000000" w:rsidRPr="00000000">
        <w:rPr>
          <w:color w:val="ff0000"/>
          <w:sz w:val="21"/>
          <w:szCs w:val="21"/>
          <w:rtl w:val="0"/>
        </w:rPr>
        <w:t xml:space="preserve">Les rencontres en un-pour-un avec la permanence ne seront pas compensées à moins d’avoir un objectif de travail confirmé au préalable.</w:t>
      </w:r>
    </w:p>
    <w:p w:rsidR="00000000" w:rsidDel="00000000" w:rsidP="00000000" w:rsidRDefault="00000000" w:rsidRPr="00000000" w14:paraId="0000000E">
      <w:pPr>
        <w:pStyle w:val="Heading1"/>
        <w:rPr/>
      </w:pPr>
      <w:bookmarkStart w:colFirst="0" w:colLast="0" w:name="_o02irnjb6gaw" w:id="3"/>
      <w:bookmarkEnd w:id="3"/>
      <w:r w:rsidDel="00000000" w:rsidR="00000000" w:rsidRPr="00000000">
        <w:rPr>
          <w:rtl w:val="0"/>
        </w:rPr>
        <w:t xml:space="preserve">Compensation de participation </w:t>
      </w:r>
    </w:p>
    <w:p w:rsidR="00000000" w:rsidDel="00000000" w:rsidP="00000000" w:rsidRDefault="00000000" w:rsidRPr="00000000" w14:paraId="0000000F">
      <w:pPr>
        <w:pageBreakBefore w:val="0"/>
        <w:shd w:fill="ffffff" w:val="clear"/>
        <w:spacing w:after="240" w:before="240" w:line="331.2" w:lineRule="auto"/>
        <w:ind w:left="0" w:firstLine="0"/>
        <w:rPr>
          <w:i w:val="1"/>
          <w:color w:val="ff0000"/>
          <w:sz w:val="21"/>
          <w:szCs w:val="21"/>
          <w:highlight w:val="white"/>
        </w:rPr>
      </w:pPr>
      <w:r w:rsidDel="00000000" w:rsidR="00000000" w:rsidRPr="00000000">
        <w:rPr>
          <w:i w:val="1"/>
          <w:color w:val="ff0000"/>
          <w:sz w:val="21"/>
          <w:szCs w:val="21"/>
          <w:highlight w:val="white"/>
          <w:rtl w:val="0"/>
        </w:rPr>
        <w:t xml:space="preserve">(INDIQUER ICI QUI PEUT RECEVOIR DES COMPENSATIONS) </w:t>
      </w:r>
      <w:r w:rsidDel="00000000" w:rsidR="00000000" w:rsidRPr="00000000">
        <w:rPr>
          <w:sz w:val="21"/>
          <w:szCs w:val="21"/>
          <w:highlight w:val="white"/>
          <w:rtl w:val="0"/>
        </w:rPr>
        <w:t xml:space="preserve">reçoivent une compensation de participation sauf </w:t>
      </w:r>
      <w:r w:rsidDel="00000000" w:rsidR="00000000" w:rsidRPr="00000000">
        <w:rPr>
          <w:i w:val="1"/>
          <w:color w:val="ff0000"/>
          <w:sz w:val="21"/>
          <w:szCs w:val="21"/>
          <w:highlight w:val="white"/>
          <w:rtl w:val="0"/>
        </w:rPr>
        <w:t xml:space="preserve">(INDIQUER ICI S’IL Y A DES CRITÈRES D’EXCLUSION)</w:t>
      </w:r>
    </w:p>
    <w:p w:rsidR="00000000" w:rsidDel="00000000" w:rsidP="00000000" w:rsidRDefault="00000000" w:rsidRPr="00000000" w14:paraId="00000010">
      <w:pPr>
        <w:pageBreakBefore w:val="0"/>
        <w:shd w:fill="ffffff" w:val="clear"/>
        <w:spacing w:after="240" w:before="240" w:line="331.2" w:lineRule="auto"/>
        <w:ind w:left="0" w:firstLine="0"/>
        <w:rPr>
          <w:i w:val="1"/>
          <w:color w:val="ff0000"/>
          <w:sz w:val="21"/>
          <w:szCs w:val="21"/>
        </w:rPr>
      </w:pPr>
      <w:r w:rsidDel="00000000" w:rsidR="00000000" w:rsidRPr="00000000">
        <w:rPr>
          <w:sz w:val="21"/>
          <w:szCs w:val="21"/>
          <w:rtl w:val="0"/>
        </w:rPr>
        <w:t xml:space="preserve">Une personne est considéré.e comme présent.e s’iel assiste à </w:t>
      </w:r>
      <w:r w:rsidDel="00000000" w:rsidR="00000000" w:rsidRPr="00000000">
        <w:rPr>
          <w:i w:val="1"/>
          <w:color w:val="ff0000"/>
          <w:sz w:val="21"/>
          <w:szCs w:val="21"/>
          <w:rtl w:val="0"/>
        </w:rPr>
        <w:t xml:space="preserve">(AJUSTER SELON VOS CONDITIONS) </w:t>
      </w:r>
    </w:p>
    <w:p w:rsidR="00000000" w:rsidDel="00000000" w:rsidP="00000000" w:rsidRDefault="00000000" w:rsidRPr="00000000" w14:paraId="00000011">
      <w:pPr>
        <w:pageBreakBefore w:val="0"/>
        <w:shd w:fill="ffffff" w:val="clear"/>
        <w:spacing w:after="240" w:before="240" w:line="240" w:lineRule="auto"/>
        <w:ind w:left="0" w:firstLine="0"/>
        <w:rPr>
          <w:color w:val="ff0000"/>
          <w:sz w:val="21"/>
          <w:szCs w:val="21"/>
          <w:highlight w:val="white"/>
        </w:rPr>
      </w:pPr>
      <w:r w:rsidDel="00000000" w:rsidR="00000000" w:rsidRPr="00000000">
        <w:rPr>
          <w:color w:val="ff0000"/>
          <w:sz w:val="21"/>
          <w:szCs w:val="21"/>
          <w:rtl w:val="0"/>
        </w:rPr>
        <w:t xml:space="preserve">Exemples : plus de la moitié de la durée prévue de la rencontre, à moins d’entente préalable avec la coordination. À noter qu’au MJSM, le temps de rencontre </w:t>
      </w:r>
      <w:r w:rsidDel="00000000" w:rsidR="00000000" w:rsidRPr="00000000">
        <w:rPr>
          <w:color w:val="ff0000"/>
          <w:sz w:val="21"/>
          <w:szCs w:val="21"/>
          <w:highlight w:val="white"/>
          <w:rtl w:val="0"/>
        </w:rPr>
        <w:t xml:space="preserve">inclut les pauses et les moments de repas si applicable.</w:t>
      </w:r>
    </w:p>
    <w:p w:rsidR="00000000" w:rsidDel="00000000" w:rsidP="00000000" w:rsidRDefault="00000000" w:rsidRPr="00000000" w14:paraId="00000012">
      <w:pPr>
        <w:pageBreakBefore w:val="0"/>
        <w:shd w:fill="ffffff" w:val="clear"/>
        <w:spacing w:after="240" w:before="240" w:line="331.2" w:lineRule="auto"/>
        <w:ind w:left="0" w:firstLine="0"/>
        <w:rPr>
          <w:i w:val="1"/>
          <w:color w:val="ff0000"/>
          <w:sz w:val="21"/>
          <w:szCs w:val="21"/>
          <w:highlight w:val="white"/>
        </w:rPr>
      </w:pPr>
      <w:r w:rsidDel="00000000" w:rsidR="00000000" w:rsidRPr="00000000">
        <w:rPr>
          <w:sz w:val="21"/>
          <w:szCs w:val="21"/>
          <w:highlight w:val="white"/>
          <w:rtl w:val="0"/>
        </w:rPr>
        <w:t xml:space="preserve">Rencontres/activité de moins de 2h en virtuel = </w:t>
      </w:r>
      <w:r w:rsidDel="00000000" w:rsidR="00000000" w:rsidRPr="00000000">
        <w:rPr>
          <w:i w:val="1"/>
          <w:color w:val="ff0000"/>
          <w:sz w:val="21"/>
          <w:szCs w:val="21"/>
          <w:highlight w:val="white"/>
          <w:rtl w:val="0"/>
        </w:rPr>
        <w:t xml:space="preserve">(MONTANT DE LA COMPENSATION)</w:t>
      </w:r>
    </w:p>
    <w:p w:rsidR="00000000" w:rsidDel="00000000" w:rsidP="00000000" w:rsidRDefault="00000000" w:rsidRPr="00000000" w14:paraId="00000013">
      <w:pPr>
        <w:shd w:fill="ffffff" w:val="clear"/>
        <w:spacing w:after="240" w:before="240" w:line="331.2" w:lineRule="auto"/>
        <w:rPr>
          <w:i w:val="1"/>
          <w:color w:val="ff0000"/>
          <w:sz w:val="21"/>
          <w:szCs w:val="21"/>
        </w:rPr>
      </w:pPr>
      <w:r w:rsidDel="00000000" w:rsidR="00000000" w:rsidRPr="00000000">
        <w:rPr>
          <w:sz w:val="21"/>
          <w:szCs w:val="21"/>
          <w:rtl w:val="0"/>
        </w:rPr>
        <w:t xml:space="preserve">Rencontre/activité de 4h et moins en virtuel = </w:t>
      </w:r>
      <w:r w:rsidDel="00000000" w:rsidR="00000000" w:rsidRPr="00000000">
        <w:rPr>
          <w:i w:val="1"/>
          <w:color w:val="ff0000"/>
          <w:sz w:val="21"/>
          <w:szCs w:val="21"/>
          <w:highlight w:val="white"/>
          <w:rtl w:val="0"/>
        </w:rPr>
        <w:t xml:space="preserve">(MONTANT DE LA COMPENSATION)</w:t>
      </w:r>
      <w:r w:rsidDel="00000000" w:rsidR="00000000" w:rsidRPr="00000000">
        <w:rPr>
          <w:rtl w:val="0"/>
        </w:rPr>
      </w:r>
    </w:p>
    <w:p w:rsidR="00000000" w:rsidDel="00000000" w:rsidP="00000000" w:rsidRDefault="00000000" w:rsidRPr="00000000" w14:paraId="00000014">
      <w:pPr>
        <w:shd w:fill="ffffff" w:val="clear"/>
        <w:spacing w:after="240" w:before="240" w:line="331.2" w:lineRule="auto"/>
        <w:rPr>
          <w:i w:val="1"/>
          <w:color w:val="ff0000"/>
          <w:sz w:val="21"/>
          <w:szCs w:val="21"/>
        </w:rPr>
      </w:pPr>
      <w:r w:rsidDel="00000000" w:rsidR="00000000" w:rsidRPr="00000000">
        <w:rPr>
          <w:sz w:val="21"/>
          <w:szCs w:val="21"/>
          <w:rtl w:val="0"/>
        </w:rPr>
        <w:t xml:space="preserve">Rencontre/activité de 4h et moins en personne = </w:t>
      </w:r>
      <w:r w:rsidDel="00000000" w:rsidR="00000000" w:rsidRPr="00000000">
        <w:rPr>
          <w:i w:val="1"/>
          <w:color w:val="ff0000"/>
          <w:sz w:val="21"/>
          <w:szCs w:val="21"/>
          <w:highlight w:val="white"/>
          <w:rtl w:val="0"/>
        </w:rPr>
        <w:t xml:space="preserve">(MONTANT DE LA COMPENSATION)</w:t>
      </w:r>
      <w:r w:rsidDel="00000000" w:rsidR="00000000" w:rsidRPr="00000000">
        <w:rPr>
          <w:rtl w:val="0"/>
        </w:rPr>
      </w:r>
    </w:p>
    <w:p w:rsidR="00000000" w:rsidDel="00000000" w:rsidP="00000000" w:rsidRDefault="00000000" w:rsidRPr="00000000" w14:paraId="00000015">
      <w:pPr>
        <w:pageBreakBefore w:val="0"/>
        <w:shd w:fill="ffffff" w:val="clear"/>
        <w:spacing w:after="240" w:before="240" w:line="331.2" w:lineRule="auto"/>
        <w:ind w:left="0" w:firstLine="0"/>
        <w:rPr>
          <w:i w:val="1"/>
          <w:color w:val="ff0000"/>
          <w:sz w:val="21"/>
          <w:szCs w:val="21"/>
        </w:rPr>
      </w:pPr>
      <w:r w:rsidDel="00000000" w:rsidR="00000000" w:rsidRPr="00000000">
        <w:rPr>
          <w:sz w:val="21"/>
          <w:szCs w:val="21"/>
          <w:rtl w:val="0"/>
        </w:rPr>
        <w:t xml:space="preserve">Rencontre/activité de plus de 4h en personne = </w:t>
      </w:r>
      <w:r w:rsidDel="00000000" w:rsidR="00000000" w:rsidRPr="00000000">
        <w:rPr>
          <w:i w:val="1"/>
          <w:color w:val="ff0000"/>
          <w:sz w:val="21"/>
          <w:szCs w:val="21"/>
          <w:highlight w:val="white"/>
          <w:rtl w:val="0"/>
        </w:rPr>
        <w:t xml:space="preserve">(MONTANT DE LA COMPENSATION)</w:t>
      </w:r>
      <w:r w:rsidDel="00000000" w:rsidR="00000000" w:rsidRPr="00000000">
        <w:rPr>
          <w:rtl w:val="0"/>
        </w:rPr>
      </w:r>
    </w:p>
    <w:p w:rsidR="00000000" w:rsidDel="00000000" w:rsidP="00000000" w:rsidRDefault="00000000" w:rsidRPr="00000000" w14:paraId="00000016">
      <w:pPr>
        <w:pageBreakBefore w:val="0"/>
        <w:shd w:fill="ffffff" w:val="clear"/>
        <w:spacing w:after="240" w:before="240" w:line="331.2" w:lineRule="auto"/>
        <w:ind w:left="0" w:firstLine="0"/>
        <w:rPr>
          <w:i w:val="1"/>
          <w:sz w:val="21"/>
          <w:szCs w:val="21"/>
          <w:highlight w:val="white"/>
        </w:rPr>
      </w:pPr>
      <w:r w:rsidDel="00000000" w:rsidR="00000000" w:rsidRPr="00000000">
        <w:rPr>
          <w:sz w:val="21"/>
          <w:szCs w:val="21"/>
          <w:highlight w:val="white"/>
          <w:rtl w:val="0"/>
        </w:rPr>
        <w:t xml:space="preserve">Participation en tant que Conférencier.e = </w:t>
      </w:r>
      <w:r w:rsidDel="00000000" w:rsidR="00000000" w:rsidRPr="00000000">
        <w:rPr>
          <w:i w:val="1"/>
          <w:color w:val="ff0000"/>
          <w:sz w:val="21"/>
          <w:szCs w:val="21"/>
          <w:highlight w:val="white"/>
          <w:rtl w:val="0"/>
        </w:rPr>
        <w:t xml:space="preserve">(MONTANT DE LA COMPENSATION)</w:t>
      </w:r>
      <w:r w:rsidDel="00000000" w:rsidR="00000000" w:rsidRPr="00000000">
        <w:rPr>
          <w:rtl w:val="0"/>
        </w:rPr>
      </w:r>
    </w:p>
    <w:p w:rsidR="00000000" w:rsidDel="00000000" w:rsidP="00000000" w:rsidRDefault="00000000" w:rsidRPr="00000000" w14:paraId="00000017">
      <w:pPr>
        <w:pageBreakBefore w:val="0"/>
        <w:shd w:fill="ffffff" w:val="clear"/>
        <w:spacing w:after="240" w:before="240" w:line="331.2" w:lineRule="auto"/>
        <w:ind w:left="0" w:firstLine="0"/>
        <w:rPr>
          <w:sz w:val="21"/>
          <w:szCs w:val="21"/>
        </w:rPr>
      </w:pPr>
      <w:r w:rsidDel="00000000" w:rsidR="00000000" w:rsidRPr="00000000">
        <w:rPr>
          <w:sz w:val="21"/>
          <w:szCs w:val="21"/>
          <w:rtl w:val="0"/>
        </w:rPr>
        <w:t xml:space="preserve">Le repas sera fourni par l’organisation si la plage horaire de la rencontre chevauche l’heure du dîner (12h ) ou du souper ( 17h ). </w:t>
      </w:r>
    </w:p>
    <w:p w:rsidR="00000000" w:rsidDel="00000000" w:rsidP="00000000" w:rsidRDefault="00000000" w:rsidRPr="00000000" w14:paraId="00000018">
      <w:pPr>
        <w:pStyle w:val="Heading2"/>
        <w:pageBreakBefore w:val="0"/>
        <w:shd w:fill="ffffff" w:val="clear"/>
        <w:spacing w:after="240" w:before="240" w:line="331.2" w:lineRule="auto"/>
        <w:rPr/>
      </w:pPr>
      <w:bookmarkStart w:colFirst="0" w:colLast="0" w:name="_1ffrwxlj369y" w:id="4"/>
      <w:bookmarkEnd w:id="4"/>
      <w:r w:rsidDel="00000000" w:rsidR="00000000" w:rsidRPr="00000000">
        <w:rPr>
          <w:rtl w:val="0"/>
        </w:rPr>
        <w:t xml:space="preserve">Remboursements</w:t>
      </w:r>
      <w:r w:rsidDel="00000000" w:rsidR="00000000" w:rsidRPr="00000000">
        <w:rPr>
          <w:rtl w:val="0"/>
        </w:rPr>
        <w:t xml:space="preserve"> de déplacement </w:t>
      </w:r>
    </w:p>
    <w:p w:rsidR="00000000" w:rsidDel="00000000" w:rsidP="00000000" w:rsidRDefault="00000000" w:rsidRPr="00000000" w14:paraId="00000019">
      <w:pPr>
        <w:pageBreakBefore w:val="0"/>
        <w:shd w:fill="ffffff" w:val="clear"/>
        <w:spacing w:after="240" w:before="240" w:line="331.2" w:lineRule="auto"/>
        <w:ind w:left="0" w:firstLine="0"/>
        <w:rPr>
          <w:sz w:val="21"/>
          <w:szCs w:val="21"/>
        </w:rPr>
      </w:pPr>
      <w:r w:rsidDel="00000000" w:rsidR="00000000" w:rsidRPr="00000000">
        <w:rPr>
          <w:i w:val="1"/>
          <w:color w:val="ff0000"/>
          <w:sz w:val="21"/>
          <w:szCs w:val="21"/>
          <w:rtl w:val="0"/>
        </w:rPr>
        <w:t xml:space="preserve">(VALIDEZ CE QUE VOUS COUVREZ) </w:t>
      </w:r>
      <w:r w:rsidDel="00000000" w:rsidR="00000000" w:rsidRPr="00000000">
        <w:rPr>
          <w:sz w:val="21"/>
          <w:szCs w:val="21"/>
          <w:rtl w:val="0"/>
        </w:rPr>
        <w:t xml:space="preserve">seront fournis ou remboursés sur demande pour les rencontres nécessitant un déplacement. </w:t>
      </w:r>
      <w:r w:rsidDel="00000000" w:rsidR="00000000" w:rsidRPr="00000000">
        <w:rPr>
          <w:color w:val="ff0000"/>
          <w:sz w:val="21"/>
          <w:szCs w:val="21"/>
          <w:rtl w:val="0"/>
        </w:rPr>
        <w:t xml:space="preserve">Exemple : des billets d’autobus/métro</w:t>
      </w:r>
      <w:r w:rsidDel="00000000" w:rsidR="00000000" w:rsidRPr="00000000">
        <w:rPr>
          <w:rtl w:val="0"/>
        </w:rPr>
      </w:r>
    </w:p>
    <w:p w:rsidR="00000000" w:rsidDel="00000000" w:rsidP="00000000" w:rsidRDefault="00000000" w:rsidRPr="00000000" w14:paraId="0000001A">
      <w:pPr>
        <w:pStyle w:val="Heading4"/>
        <w:pageBreakBefore w:val="0"/>
        <w:shd w:fill="ffffff" w:val="clear"/>
        <w:spacing w:after="240" w:before="240" w:line="331.2" w:lineRule="auto"/>
        <w:rPr>
          <w:color w:val="000000"/>
          <w:sz w:val="26"/>
          <w:szCs w:val="26"/>
          <w:u w:val="single"/>
        </w:rPr>
      </w:pPr>
      <w:bookmarkStart w:colFirst="0" w:colLast="0" w:name="_h5962qtfsgty" w:id="5"/>
      <w:bookmarkEnd w:id="5"/>
      <w:r w:rsidDel="00000000" w:rsidR="00000000" w:rsidRPr="00000000">
        <w:rPr>
          <w:color w:val="000000"/>
          <w:sz w:val="26"/>
          <w:szCs w:val="26"/>
          <w:u w:val="single"/>
          <w:rtl w:val="0"/>
        </w:rPr>
        <w:t xml:space="preserve">Les déplacement longue durée: (avec autorisation préalable) :</w:t>
      </w:r>
    </w:p>
    <w:p w:rsidR="00000000" w:rsidDel="00000000" w:rsidP="00000000" w:rsidRDefault="00000000" w:rsidRPr="00000000" w14:paraId="0000001B">
      <w:pPr>
        <w:pageBreakBefore w:val="0"/>
        <w:shd w:fill="ffffff" w:val="clear"/>
        <w:spacing w:after="240" w:before="240" w:line="331.2" w:lineRule="auto"/>
        <w:ind w:left="0" w:firstLine="0"/>
        <w:rPr>
          <w:sz w:val="21"/>
          <w:szCs w:val="21"/>
        </w:rPr>
      </w:pPr>
      <w:r w:rsidDel="00000000" w:rsidR="00000000" w:rsidRPr="00000000">
        <w:rPr>
          <w:sz w:val="21"/>
          <w:szCs w:val="21"/>
          <w:rtl w:val="0"/>
        </w:rPr>
        <w:t xml:space="preserve">Les frais de déplacement remboursés pour les rencontres en présentiel.</w:t>
      </w:r>
    </w:p>
    <w:p w:rsidR="00000000" w:rsidDel="00000000" w:rsidP="00000000" w:rsidRDefault="00000000" w:rsidRPr="00000000" w14:paraId="0000001C">
      <w:pPr>
        <w:pageBreakBefore w:val="0"/>
        <w:shd w:fill="ffffff" w:val="clear"/>
        <w:spacing w:after="240" w:before="240" w:line="331.2" w:lineRule="auto"/>
        <w:ind w:left="0" w:firstLine="0"/>
        <w:rPr>
          <w:sz w:val="21"/>
          <w:szCs w:val="21"/>
        </w:rPr>
      </w:pPr>
      <w:r w:rsidDel="00000000" w:rsidR="00000000" w:rsidRPr="00000000">
        <w:rPr>
          <w:color w:val="ff0000"/>
          <w:sz w:val="21"/>
          <w:szCs w:val="21"/>
          <w:rtl w:val="0"/>
        </w:rPr>
        <w:t xml:space="preserve">Exemple :  </w:t>
      </w:r>
      <w:r w:rsidDel="00000000" w:rsidR="00000000" w:rsidRPr="00000000">
        <w:rPr>
          <w:color w:val="ff0000"/>
          <w:sz w:val="21"/>
          <w:szCs w:val="21"/>
          <w:rtl w:val="0"/>
        </w:rPr>
        <w:t xml:space="preserve">billets d’autobus voyageur, bus/métro ou kilométrage à X$/km</w:t>
      </w:r>
      <w:r w:rsidDel="00000000" w:rsidR="00000000" w:rsidRPr="00000000">
        <w:rPr>
          <w:rtl w:val="0"/>
        </w:rPr>
      </w:r>
    </w:p>
    <w:p w:rsidR="00000000" w:rsidDel="00000000" w:rsidP="00000000" w:rsidRDefault="00000000" w:rsidRPr="00000000" w14:paraId="0000001D">
      <w:pPr>
        <w:pageBreakBefore w:val="0"/>
        <w:shd w:fill="ffffff" w:val="clear"/>
        <w:spacing w:after="240" w:before="240" w:line="331.2" w:lineRule="auto"/>
        <w:ind w:left="0" w:firstLine="0"/>
        <w:rPr>
          <w:color w:val="ff0000"/>
          <w:sz w:val="21"/>
          <w:szCs w:val="21"/>
        </w:rPr>
      </w:pPr>
      <w:r w:rsidDel="00000000" w:rsidR="00000000" w:rsidRPr="00000000">
        <w:rPr>
          <w:i w:val="1"/>
          <w:color w:val="ff0000"/>
          <w:sz w:val="21"/>
          <w:szCs w:val="21"/>
          <w:rtl w:val="0"/>
        </w:rPr>
        <w:t xml:space="preserve">(CHANGEZ SELON VOS CONDITIONS POUR L’HÉBERGEMENT) </w:t>
      </w:r>
      <w:r w:rsidDel="00000000" w:rsidR="00000000" w:rsidRPr="00000000">
        <w:rPr>
          <w:sz w:val="21"/>
          <w:szCs w:val="21"/>
          <w:rtl w:val="0"/>
        </w:rPr>
        <w:t xml:space="preserve">Si nous avons des rencontres </w:t>
      </w:r>
      <w:r w:rsidDel="00000000" w:rsidR="00000000" w:rsidRPr="00000000">
        <w:rPr>
          <w:color w:val="ff0000"/>
          <w:sz w:val="21"/>
          <w:szCs w:val="21"/>
          <w:rtl w:val="0"/>
        </w:rPr>
        <w:t xml:space="preserve">deux jours de suite ou que le retour dans la même journée n’est pas possible,</w:t>
      </w:r>
      <w:r w:rsidDel="00000000" w:rsidR="00000000" w:rsidRPr="00000000">
        <w:rPr>
          <w:sz w:val="21"/>
          <w:szCs w:val="21"/>
          <w:rtl w:val="0"/>
        </w:rPr>
        <w:t xml:space="preserve"> un hébergement au choix de</w:t>
      </w:r>
      <w:r w:rsidDel="00000000" w:rsidR="00000000" w:rsidRPr="00000000">
        <w:rPr>
          <w:color w:val="ff0000"/>
          <w:sz w:val="21"/>
          <w:szCs w:val="21"/>
          <w:rtl w:val="0"/>
        </w:rPr>
        <w:t xml:space="preserve"> la coordination </w:t>
      </w:r>
      <w:r w:rsidDel="00000000" w:rsidR="00000000" w:rsidRPr="00000000">
        <w:rPr>
          <w:sz w:val="21"/>
          <w:szCs w:val="21"/>
          <w:rtl w:val="0"/>
        </w:rPr>
        <w:t xml:space="preserve">sera prévu et payé par </w:t>
      </w:r>
      <w:r w:rsidDel="00000000" w:rsidR="00000000" w:rsidRPr="00000000">
        <w:rPr>
          <w:color w:val="ff0000"/>
          <w:sz w:val="21"/>
          <w:szCs w:val="21"/>
          <w:rtl w:val="0"/>
        </w:rPr>
        <w:t xml:space="preserve">l’organisation. </w:t>
      </w:r>
    </w:p>
    <w:p w:rsidR="00000000" w:rsidDel="00000000" w:rsidP="00000000" w:rsidRDefault="00000000" w:rsidRPr="00000000" w14:paraId="0000001E">
      <w:pPr>
        <w:pageBreakBefore w:val="0"/>
        <w:shd w:fill="ffffff" w:val="clear"/>
        <w:spacing w:after="240" w:before="240" w:line="331.2" w:lineRule="auto"/>
        <w:ind w:left="0" w:firstLine="0"/>
        <w:rPr/>
      </w:pPr>
      <w:r w:rsidDel="00000000" w:rsidR="00000000" w:rsidRPr="00000000">
        <w:rPr>
          <w:sz w:val="21"/>
          <w:szCs w:val="21"/>
          <w:rtl w:val="0"/>
        </w:rPr>
        <w:t xml:space="preserve">Repas remboursé :  </w:t>
      </w:r>
      <w:r w:rsidDel="00000000" w:rsidR="00000000" w:rsidRPr="00000000">
        <w:rPr>
          <w:i w:val="1"/>
          <w:color w:val="ff0000"/>
          <w:sz w:val="21"/>
          <w:szCs w:val="21"/>
          <w:rtl w:val="0"/>
        </w:rPr>
        <w:t xml:space="preserve">X$ </w:t>
      </w:r>
      <w:r w:rsidDel="00000000" w:rsidR="00000000" w:rsidRPr="00000000">
        <w:rPr>
          <w:sz w:val="21"/>
          <w:szCs w:val="21"/>
          <w:rtl w:val="0"/>
        </w:rPr>
        <w:t xml:space="preserve">par repas, un repas par déplacement longue </w:t>
      </w:r>
      <w:r w:rsidDel="00000000" w:rsidR="00000000" w:rsidRPr="00000000">
        <w:rPr>
          <w:sz w:val="21"/>
          <w:szCs w:val="21"/>
          <w:rtl w:val="0"/>
        </w:rPr>
        <w:t xml:space="preserve">durée</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1F">
      <w:pPr>
        <w:pStyle w:val="Heading2"/>
        <w:pageBreakBefore w:val="0"/>
        <w:shd w:fill="ffffff" w:val="clear"/>
        <w:spacing w:after="220" w:line="331.2" w:lineRule="auto"/>
        <w:rPr/>
      </w:pPr>
      <w:bookmarkStart w:colFirst="0" w:colLast="0" w:name="_vny1kssx3ksl" w:id="6"/>
      <w:bookmarkEnd w:id="6"/>
      <w:r w:rsidDel="00000000" w:rsidR="00000000" w:rsidRPr="00000000">
        <w:rPr>
          <w:rtl w:val="0"/>
        </w:rPr>
        <w:t xml:space="preserve">Fréquence et mode de compensations et remboursements </w:t>
      </w:r>
    </w:p>
    <w:p w:rsidR="00000000" w:rsidDel="00000000" w:rsidP="00000000" w:rsidRDefault="00000000" w:rsidRPr="00000000" w14:paraId="00000020">
      <w:pPr>
        <w:pageBreakBefore w:val="0"/>
        <w:shd w:fill="ffffff" w:val="clear"/>
        <w:spacing w:after="220" w:line="331.2" w:lineRule="auto"/>
        <w:ind w:left="0" w:firstLine="0"/>
        <w:rPr>
          <w:i w:val="1"/>
          <w:color w:val="ff0000"/>
          <w:sz w:val="21"/>
          <w:szCs w:val="21"/>
        </w:rPr>
      </w:pPr>
      <w:r w:rsidDel="00000000" w:rsidR="00000000" w:rsidRPr="00000000">
        <w:rPr>
          <w:i w:val="1"/>
          <w:color w:val="ff0000"/>
          <w:sz w:val="21"/>
          <w:szCs w:val="21"/>
          <w:rtl w:val="0"/>
        </w:rPr>
        <w:t xml:space="preserve">(DÉTERMINEZ VOS CONDITIONS ET FRÉQUENCES DE PAIEMENTS) </w:t>
      </w:r>
      <w:r w:rsidDel="00000000" w:rsidR="00000000" w:rsidRPr="00000000">
        <w:rPr>
          <w:rtl w:val="0"/>
        </w:rPr>
      </w:r>
    </w:p>
    <w:p w:rsidR="00000000" w:rsidDel="00000000" w:rsidP="00000000" w:rsidRDefault="00000000" w:rsidRPr="00000000" w14:paraId="00000021">
      <w:pPr>
        <w:pageBreakBefore w:val="0"/>
        <w:shd w:fill="ffffff" w:val="clear"/>
        <w:spacing w:after="220" w:line="331.2" w:lineRule="auto"/>
        <w:ind w:left="0" w:firstLine="0"/>
        <w:rPr>
          <w:sz w:val="21"/>
          <w:szCs w:val="21"/>
        </w:rPr>
      </w:pPr>
      <w:r w:rsidDel="00000000" w:rsidR="00000000" w:rsidRPr="00000000">
        <w:rPr>
          <w:sz w:val="21"/>
          <w:szCs w:val="21"/>
          <w:rtl w:val="0"/>
        </w:rPr>
        <w:t xml:space="preserve">Les remboursements passeront tous par une demande courriel envoyée au </w:t>
      </w:r>
      <w:r w:rsidDel="00000000" w:rsidR="00000000" w:rsidRPr="00000000">
        <w:rPr>
          <w:i w:val="1"/>
          <w:color w:val="ff0000"/>
          <w:sz w:val="21"/>
          <w:szCs w:val="21"/>
          <w:rtl w:val="0"/>
        </w:rPr>
        <w:t xml:space="preserve">xxxxxxxxxxxx</w:t>
      </w:r>
      <w:r w:rsidDel="00000000" w:rsidR="00000000" w:rsidRPr="00000000">
        <w:rPr>
          <w:sz w:val="21"/>
          <w:szCs w:val="21"/>
          <w:rtl w:val="0"/>
        </w:rPr>
        <w:t xml:space="preserve"> avec les factures ( ou photos ) en pièces jointes lorsqu’il s’agit d’un achat.</w:t>
      </w:r>
    </w:p>
    <w:p w:rsidR="00000000" w:rsidDel="00000000" w:rsidP="00000000" w:rsidRDefault="00000000" w:rsidRPr="00000000" w14:paraId="00000022">
      <w:pPr>
        <w:pageBreakBefore w:val="0"/>
        <w:shd w:fill="ffffff" w:val="clear"/>
        <w:spacing w:after="220" w:line="331.2" w:lineRule="auto"/>
        <w:ind w:left="0" w:firstLine="0"/>
        <w:rPr>
          <w:i w:val="1"/>
          <w:color w:val="ff0000"/>
          <w:sz w:val="21"/>
          <w:szCs w:val="21"/>
        </w:rPr>
      </w:pPr>
      <w:r w:rsidDel="00000000" w:rsidR="00000000" w:rsidRPr="00000000">
        <w:rPr>
          <w:sz w:val="21"/>
          <w:szCs w:val="21"/>
          <w:rtl w:val="0"/>
        </w:rPr>
        <w:t xml:space="preserve">Avance de fonds : </w:t>
      </w:r>
      <w:r w:rsidDel="00000000" w:rsidR="00000000" w:rsidRPr="00000000">
        <w:rPr>
          <w:i w:val="1"/>
          <w:color w:val="ff0000"/>
          <w:sz w:val="21"/>
          <w:szCs w:val="21"/>
          <w:rtl w:val="0"/>
        </w:rPr>
        <w:t xml:space="preserve">(INSCRIRE ICI SI C’EST POSSIBLE DE FAIRE UNE AVANCE DE FONDS, DE QUELLE FAÇON  FAIRE LA DEMANDE ET DANS QUEL CONTEXTE C’EST PERMIS) </w:t>
      </w:r>
    </w:p>
    <w:p w:rsidR="00000000" w:rsidDel="00000000" w:rsidP="00000000" w:rsidRDefault="00000000" w:rsidRPr="00000000" w14:paraId="00000023">
      <w:pPr>
        <w:pageBreakBefore w:val="0"/>
        <w:shd w:fill="ffffff" w:val="clear"/>
        <w:spacing w:after="220" w:line="331.2" w:lineRule="auto"/>
        <w:ind w:left="0" w:firstLine="0"/>
        <w:rPr>
          <w:i w:val="1"/>
          <w:color w:val="ff0000"/>
          <w:sz w:val="21"/>
          <w:szCs w:val="21"/>
          <w:highlight w:val="white"/>
        </w:rPr>
      </w:pPr>
      <w:r w:rsidDel="00000000" w:rsidR="00000000" w:rsidRPr="00000000">
        <w:rPr>
          <w:i w:val="1"/>
          <w:color w:val="ff0000"/>
          <w:sz w:val="21"/>
          <w:szCs w:val="21"/>
          <w:highlight w:val="white"/>
          <w:rtl w:val="0"/>
        </w:rPr>
        <w:t xml:space="preserve">**Recommandation** : Au MJSM, un calendrier est mis-à-jour 2 fois par année avec les moments de remboursement et les périodes couvertes dans ces virements pour que tout le monde sache quand les compensations seront reçues ). Pour nous, les remboursements sont également effectués au deux semaines par dépôt bancaire, selon le même calendrier que les compensations. </w:t>
      </w:r>
    </w:p>
    <w:p w:rsidR="00000000" w:rsidDel="00000000" w:rsidP="00000000" w:rsidRDefault="00000000" w:rsidRPr="00000000" w14:paraId="00000024">
      <w:pPr>
        <w:rPr/>
      </w:pPr>
      <w:r w:rsidDel="00000000" w:rsidR="00000000" w:rsidRPr="00000000">
        <w:rPr>
          <w:rtl w:val="0"/>
        </w:rPr>
      </w:r>
    </w:p>
    <w:sectPr>
      <w:pgSz w:h="16834" w:w="11909" w:orient="portrait"/>
      <w:pgMar w:bottom="1440.0000000000002" w:top="850.3937007874016" w:left="1440.0000000000002" w:right="1440.0000000000002"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yriam Lepage-Lamazzi" w:id="0" w:date="2024-05-01T01:54:26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ROUGE majuscule sont les indications sur les informations à remplir. En rouge minuscule sont les exemples du MJSM à effacer ou remplacer une fois vos discussions prises.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